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Arial" w:hAnsi="Arial"/>
          <w:b w:val="1"/>
          <w:bCs w:val="1"/>
          <w:sz w:val="24"/>
          <w:szCs w:val="24"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>
                <wp:simplePos x="0" y="0"/>
                <wp:positionH relativeFrom="page">
                  <wp:posOffset>3996779</wp:posOffset>
                </wp:positionH>
                <wp:positionV relativeFrom="page">
                  <wp:posOffset>720000</wp:posOffset>
                </wp:positionV>
                <wp:extent cx="3175000" cy="1242735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75000" cy="12427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Committee Meeting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Agenda</w:t>
                            </w:r>
                          </w:p>
                          <w:p>
                            <w:pPr>
                              <w:pStyle w:val="Body A"/>
                              <w:rPr>
                                <w:rFonts w:ascii="Arial" w:cs="Arial" w:hAnsi="Arial" w:eastAsia="Arial"/>
                                <w:b w:val="1"/>
                                <w:bCs w:val="1"/>
                                <w:sz w:val="32"/>
                                <w:szCs w:val="32"/>
                              </w:rPr>
                            </w:pPr>
                          </w:p>
                          <w:p>
                            <w:pPr>
                              <w:pStyle w:val="Body A"/>
                            </w:pPr>
                            <w:r>
                              <w:rPr>
                                <w:rFonts w:ascii="Arial" w:hAnsi="Arial"/>
                                <w:b w:val="1"/>
                                <w:bCs w:val="1"/>
                                <w:sz w:val="32"/>
                                <w:szCs w:val="32"/>
                                <w:rtl w:val="0"/>
                                <w:lang w:val="en-US"/>
                              </w:rPr>
                              <w:t>1st August 2017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314.7pt;margin-top:56.7pt;width:250.0pt;height:97.9pt;z-index:25166028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Committee Meeting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Agenda</w:t>
                      </w:r>
                    </w:p>
                    <w:p>
                      <w:pPr>
                        <w:pStyle w:val="Body A"/>
                        <w:rPr>
                          <w:rFonts w:ascii="Arial" w:cs="Arial" w:hAnsi="Arial" w:eastAsia="Arial"/>
                          <w:b w:val="1"/>
                          <w:bCs w:val="1"/>
                          <w:sz w:val="32"/>
                          <w:szCs w:val="32"/>
                        </w:rPr>
                      </w:pPr>
                    </w:p>
                    <w:p>
                      <w:pPr>
                        <w:pStyle w:val="Body A"/>
                      </w:pPr>
                      <w:r>
                        <w:rPr>
                          <w:rFonts w:ascii="Arial" w:hAnsi="Arial"/>
                          <w:b w:val="1"/>
                          <w:bCs w:val="1"/>
                          <w:sz w:val="32"/>
                          <w:szCs w:val="32"/>
                          <w:rtl w:val="0"/>
                          <w:lang w:val="en-US"/>
                        </w:rPr>
                        <w:t>1st August 2017</w:t>
                      </w:r>
                    </w:p>
                  </w:txbxContent>
                </v:textbox>
                <w10:wrap type="through" side="bothSides" anchorx="page" anchory="page"/>
              </v:rect>
            </w:pict>
          </mc:Fallback>
        </mc:AlternateContent>
      </w:r>
    </w:p>
    <w:p>
      <w:pPr>
        <w:pStyle w:val="Body A"/>
        <w:rPr>
          <w:rFonts w:ascii="Arial" w:cs="Arial" w:hAnsi="Arial" w:eastAsia="Arial"/>
          <w:b w:val="1"/>
          <w:bCs w:val="1"/>
          <w:sz w:val="24"/>
          <w:szCs w:val="24"/>
        </w:rPr>
      </w:pPr>
    </w:p>
    <w:p>
      <w:pPr>
        <w:pStyle w:val="Body A"/>
        <w:numPr>
          <w:ilvl w:val="0"/>
          <w:numId w:val="2"/>
        </w:numPr>
        <w:bidi w:val="0"/>
        <w:ind w:right="0"/>
        <w:jc w:val="left"/>
        <w:rPr>
          <w:rFonts w:ascii="Arial" w:cs="Arial" w:hAnsi="Arial" w:eastAsia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Apologies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2.  Minutes of Meeting 4th July 2017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3.  Matters arising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4.  Running the Club: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4.1 Harrier and Volunteer of the month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ind w:left="720" w:firstLine="0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 xml:space="preserve">4.2 Rewards and nominations - Harrier and Volunteer of the month going forward, Hall of Fame (last used in 2015), exceptional performances from our </w:t>
      </w:r>
      <w:r>
        <w:rPr>
          <w:rFonts w:ascii="Arial" w:hAnsi="Arial" w:hint="default"/>
          <w:sz w:val="24"/>
          <w:szCs w:val="24"/>
          <w:rtl w:val="0"/>
          <w:lang w:val="en-US"/>
        </w:rPr>
        <w:t>‘</w:t>
      </w:r>
      <w:r>
        <w:rPr>
          <w:rFonts w:ascii="Arial" w:hAnsi="Arial"/>
          <w:sz w:val="24"/>
          <w:szCs w:val="24"/>
          <w:rtl w:val="0"/>
          <w:lang w:val="en-US"/>
        </w:rPr>
        <w:t>elite</w:t>
      </w:r>
      <w:r>
        <w:rPr>
          <w:rFonts w:ascii="Arial" w:hAnsi="Arial" w:hint="default"/>
          <w:sz w:val="24"/>
          <w:szCs w:val="24"/>
          <w:rtl w:val="0"/>
          <w:lang w:val="en-US"/>
        </w:rPr>
        <w:t xml:space="preserve">’ </w:t>
      </w:r>
      <w:r>
        <w:rPr>
          <w:rFonts w:ascii="Arial" w:hAnsi="Arial"/>
          <w:sz w:val="24"/>
          <w:szCs w:val="24"/>
          <w:rtl w:val="0"/>
          <w:lang w:val="en-US"/>
        </w:rPr>
        <w:t>and other runners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</w:rPr>
        <w:tab/>
      </w:r>
      <w:r>
        <w:rPr>
          <w:rFonts w:ascii="Arial" w:hAnsi="Arial"/>
          <w:sz w:val="24"/>
          <w:szCs w:val="24"/>
          <w:rtl w:val="0"/>
          <w:lang w:val="en-US"/>
        </w:rPr>
        <w:t>4.3 Events: Addingham Gala review, Incline preparation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4.4 Membership update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4.5 Review of accounts and membership fee proposal for October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4.6 Juniors report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4.7 Any other preparation for AGM, likely to be 26th September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5.  Developing the Club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5.1 Junior Facilities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cs="Arial" w:hAnsi="Arial" w:eastAsia="Arial"/>
          <w:sz w:val="24"/>
          <w:szCs w:val="24"/>
          <w:rtl w:val="0"/>
          <w:lang w:val="en-US"/>
        </w:rPr>
        <w:tab/>
        <w:t>5.2 Development plan</w:t>
      </w: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6.  AOB</w:t>
      </w:r>
    </w:p>
    <w:p>
      <w:pPr>
        <w:pStyle w:val="Body A"/>
        <w:rPr>
          <w:rFonts w:ascii="Arial" w:cs="Arial" w:hAnsi="Arial" w:eastAsia="Arial"/>
          <w:sz w:val="24"/>
          <w:szCs w:val="24"/>
        </w:rPr>
      </w:pPr>
      <w:r>
        <w:rPr>
          <w:rFonts w:ascii="Arial" w:hAnsi="Arial"/>
          <w:sz w:val="24"/>
          <w:szCs w:val="24"/>
          <w:rtl w:val="0"/>
          <w:lang w:val="en-US"/>
        </w:rPr>
        <w:t>Next meeting proposed: 8:30pm on Tuesday 5th September 2017 at ILTSC</w:t>
      </w:r>
    </w:p>
    <w:p>
      <w:pPr>
        <w:pStyle w:val="Body A"/>
        <w:rPr>
          <w:rFonts w:ascii="Arial" w:cs="Arial" w:hAnsi="Arial" w:eastAsia="Arial"/>
          <w:sz w:val="24"/>
          <w:szCs w:val="24"/>
          <w:u w:val="single"/>
          <w:lang w:val="en-US"/>
        </w:rPr>
      </w:pPr>
    </w:p>
    <w:p>
      <w:pPr>
        <w:pStyle w:val="Body A"/>
        <w:rPr>
          <w:rFonts w:ascii="Arial" w:cs="Arial" w:hAnsi="Arial" w:eastAsia="Arial"/>
          <w:sz w:val="24"/>
          <w:szCs w:val="24"/>
        </w:rPr>
      </w:pPr>
    </w:p>
    <w:p>
      <w:pPr>
        <w:pStyle w:val="Body A"/>
        <w:rPr>
          <w:rFonts w:ascii="Arial" w:cs="Arial" w:hAnsi="Arial" w:eastAsia="Arial"/>
          <w:sz w:val="24"/>
          <w:szCs w:val="24"/>
          <w:lang w:val="en-US"/>
        </w:rPr>
      </w:pPr>
    </w:p>
    <w:p>
      <w:pPr>
        <w:pStyle w:val="Body A"/>
      </w:pPr>
      <w:r>
        <w:rPr>
          <w:rFonts w:ascii="Arial" w:cs="Arial" w:hAnsi="Arial" w:eastAsia="Arial"/>
          <w:sz w:val="24"/>
          <w:szCs w:val="24"/>
        </w:rPr>
        <mc:AlternateContent>
          <mc:Choice Requires="wpg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353146</wp:posOffset>
                </wp:positionH>
                <wp:positionV relativeFrom="page">
                  <wp:posOffset>720000</wp:posOffset>
                </wp:positionV>
                <wp:extent cx="2911475" cy="984250"/>
                <wp:effectExtent l="0" t="0" r="0" b="0"/>
                <wp:wrapTopAndBottom distT="152400" distB="152400"/>
                <wp:docPr id="1073741828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11475" cy="984250"/>
                          <a:chOff x="0" y="0"/>
                          <a:chExt cx="2911475" cy="984250"/>
                        </a:xfrm>
                      </wpg:grpSpPr>
                      <wps:wsp>
                        <wps:cNvPr id="1073741826" name="Shape 1073741826"/>
                        <wps:cNvSpPr/>
                        <wps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7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4">
                            <a:extLst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11475" cy="984250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7" style="visibility:visible;position:absolute;margin-left:27.8pt;margin-top:56.7pt;width:229.2pt;height:77.5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2911475,984250">
                <w10:wrap type="topAndBottom" side="bothSides" anchorx="page" anchory="page"/>
                <v:rect id="_x0000_s1028" style="position:absolute;left:0;top:0;width:2911475;height:984250;">
                  <v:fill color="#FFFFFF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  <v:shape id="_x0000_s1029" type="#_x0000_t75" style="position:absolute;left:0;top:0;width:2911475;height:984250;">
                  <v:imagedata r:id="rId4" o:title="image1.jpeg"/>
                </v:shape>
              </v:group>
            </w:pict>
          </mc:Fallback>
        </mc:AlternateContent>
      </w:r>
    </w:p>
    <w:sectPr>
      <w:headerReference w:type="default" r:id="rId5"/>
      <w:footerReference w:type="default" r:id="rId6"/>
      <w:pgSz w:w="11900" w:h="16840" w:orient="portrait"/>
      <w:pgMar w:top="1134" w:right="0" w:bottom="0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Numbered"/>
  </w:abstractNum>
  <w:abstractNum w:abstractNumId="1">
    <w:multiLevelType w:val="hybridMultilevel"/>
    <w:styleLink w:val="Numbered"/>
    <w:lvl w:ilvl="0">
      <w:start w:val="1"/>
      <w:numFmt w:val="decimal"/>
      <w:suff w:val="tab"/>
      <w:lvlText w:val="%1."/>
      <w:lvlJc w:val="left"/>
      <w:pPr>
        <w:ind w:left="3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</w:rPr>
  </w:style>
  <w:style w:type="numbering" w:styleId="Numbered">
    <w:name w:val="Numbered"/>
    <w:pPr>
      <w:numPr>
        <w:numId w:val="1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